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Autospacing="0" w:afterAutospacing="0" w:line="0" w:lineRule="atLeast"/>
        <w:rPr>
          <w:highlight w:val="none"/>
        </w:rPr>
      </w:pPr>
      <w:r>
        <w:rPr>
          <w:rFonts w:ascii="等线" w:hAnsi="等线" w:eastAsia="等线" w:cs="等线"/>
          <w:color w:val="000000"/>
          <w:sz w:val="32"/>
          <w:szCs w:val="32"/>
          <w:highlight w:val="none"/>
          <w:shd w:val="clear" w:color="auto" w:fill="FFFFFF"/>
        </w:rPr>
        <w:t xml:space="preserve">附件 </w:t>
      </w:r>
      <w:r>
        <w:rPr>
          <w:rFonts w:hint="eastAsia" w:ascii="等线" w:hAnsi="等线" w:eastAsia="等线" w:cs="等线"/>
          <w:color w:val="000000"/>
          <w:sz w:val="32"/>
          <w:szCs w:val="32"/>
          <w:highlight w:val="none"/>
          <w:shd w:val="clear" w:color="auto" w:fill="FFFFFF"/>
        </w:rPr>
        <w:t>2：</w:t>
      </w:r>
    </w:p>
    <w:p>
      <w:pPr>
        <w:pStyle w:val="5"/>
        <w:shd w:val="clear" w:color="auto" w:fill="FFFFFF"/>
        <w:spacing w:beforeAutospacing="0" w:afterAutospacing="0" w:line="0" w:lineRule="atLeast"/>
        <w:jc w:val="center"/>
        <w:rPr>
          <w:highlight w:val="none"/>
        </w:rPr>
      </w:pP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  <w:highlight w:val="none"/>
          <w:shd w:val="clear" w:color="auto" w:fill="FFFFFF"/>
        </w:rPr>
        <w:t>投标函</w:t>
      </w:r>
    </w:p>
    <w:p>
      <w:pPr>
        <w:pStyle w:val="5"/>
        <w:shd w:val="clear" w:color="auto" w:fill="FFFFFF"/>
        <w:spacing w:beforeAutospacing="0" w:afterAutospacing="0" w:line="0" w:lineRule="atLeast"/>
        <w:rPr>
          <w:highlight w:val="none"/>
        </w:rPr>
      </w:pPr>
      <w:r>
        <w:rPr>
          <w:highlight w:val="none"/>
          <w:shd w:val="clear" w:color="auto" w:fill="FFFFFF"/>
        </w:rPr>
        <w:t> </w:t>
      </w:r>
    </w:p>
    <w:p>
      <w:pPr>
        <w:pStyle w:val="5"/>
        <w:shd w:val="clear" w:color="auto" w:fill="FFFFFF"/>
        <w:spacing w:beforeAutospacing="0" w:afterAutospacing="0" w:line="400" w:lineRule="exact"/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致：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合肥市安居控股集团股份有限公司 </w:t>
      </w:r>
    </w:p>
    <w:p>
      <w:pPr>
        <w:pStyle w:val="5"/>
        <w:shd w:val="clear" w:color="auto" w:fill="FFFFFF"/>
        <w:spacing w:beforeAutospacing="0" w:afterAutospacing="0" w:line="400" w:lineRule="exact"/>
        <w:ind w:firstLine="561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我方为对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公告表示完全响应，遵照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公告的要求，特此确认并承诺： </w:t>
      </w:r>
    </w:p>
    <w:p>
      <w:pPr>
        <w:pStyle w:val="5"/>
        <w:shd w:val="clear" w:color="auto" w:fill="FFFFFF"/>
        <w:spacing w:beforeAutospacing="0" w:afterAutospacing="0" w:line="400" w:lineRule="exact"/>
        <w:ind w:firstLine="561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1.我方确认，我方已仔细阅读并研究了贵方的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u w:val="single"/>
          <w:shd w:val="clear" w:color="auto" w:fill="FFFFFF"/>
        </w:rPr>
        <w:t> 合肥安居集团废旧物品处置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u w:val="single"/>
          <w:shd w:val="clear" w:color="auto" w:fill="FFFFFF"/>
        </w:rPr>
        <w:t xml:space="preserve"> 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的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公告及其附件，我方完全熟悉并遵循其中的要求、条款和条件，充分了解标的情况。</w:t>
      </w:r>
    </w:p>
    <w:p>
      <w:pPr>
        <w:pStyle w:val="5"/>
        <w:shd w:val="clear" w:color="auto" w:fill="FFFFFF"/>
        <w:spacing w:beforeAutospacing="0" w:afterAutospacing="0" w:line="400" w:lineRule="exact"/>
        <w:ind w:firstLine="560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2.我方确认，我方完全同意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公告制定的交易规则。 </w:t>
      </w:r>
    </w:p>
    <w:p>
      <w:pPr>
        <w:pStyle w:val="5"/>
        <w:shd w:val="clear" w:color="auto" w:fill="FFFFFF"/>
        <w:spacing w:beforeAutospacing="0" w:afterAutospacing="0" w:line="400" w:lineRule="exact"/>
        <w:ind w:firstLine="560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5"/>
        <w:shd w:val="clear" w:color="auto" w:fill="FFFFFF"/>
        <w:spacing w:beforeAutospacing="0" w:afterAutospacing="0" w:line="400" w:lineRule="exact"/>
        <w:ind w:firstLine="560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4.我方承诺，完全知晓并接受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公告及其附件所有内容，我方自该项目《成交确认书》出具之起五个工作日内与</w:t>
      </w:r>
      <w:r>
        <w:rPr>
          <w:rFonts w:hint="eastAsia"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转让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方签订合同。如因我方原因导致合同未在规定期限内签订，贵方有权扣除我方已缴纳的保证金作为违反本承诺的违约金。 </w:t>
      </w:r>
    </w:p>
    <w:p>
      <w:pPr>
        <w:pStyle w:val="5"/>
        <w:shd w:val="clear" w:color="auto" w:fill="FFFFFF"/>
        <w:spacing w:beforeAutospacing="0" w:afterAutospacing="0" w:line="400" w:lineRule="exact"/>
        <w:ind w:firstLine="560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00"/>
        </w:rPr>
        <w:t>5.我方最终报价（人民币）：大写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u w:val="single"/>
          <w:shd w:val="clear" w:color="auto" w:fill="FFFF00"/>
        </w:rPr>
        <w:t xml:space="preserve">     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00"/>
        </w:rPr>
        <w:t>元，小写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u w:val="single"/>
          <w:shd w:val="clear" w:color="auto" w:fill="FFFF00"/>
        </w:rPr>
        <w:t xml:space="preserve">    </w:t>
      </w: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00"/>
        </w:rPr>
        <w:t>元。</w:t>
      </w:r>
    </w:p>
    <w:p>
      <w:pPr>
        <w:pStyle w:val="5"/>
        <w:shd w:val="clear" w:color="auto" w:fill="FFFFFF"/>
        <w:spacing w:beforeAutospacing="0" w:afterAutospacing="0" w:line="400" w:lineRule="exact"/>
        <w:ind w:firstLine="560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特此承诺。 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highlight w:val="none"/>
          <w:shd w:val="clear" w:color="auto" w:fill="FFFFFF"/>
        </w:rPr>
        <w:t> 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意向承租人（签章）：              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法定代表人或委托代理人（签字）：         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 xml:space="preserve">电  话：                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highlight w:val="none"/>
          <w:shd w:val="clear" w:color="auto" w:fill="FFFFFF"/>
        </w:rPr>
        <w:t> </w:t>
      </w:r>
    </w:p>
    <w:p>
      <w:pPr>
        <w:pStyle w:val="5"/>
        <w:shd w:val="clear" w:color="auto" w:fill="FFFFFF"/>
        <w:spacing w:beforeAutospacing="0" w:afterAutospacing="0" w:line="400" w:lineRule="exact"/>
        <w:rPr>
          <w:highlight w:val="none"/>
        </w:rPr>
      </w:pPr>
      <w:r>
        <w:rPr>
          <w:highlight w:val="none"/>
          <w:shd w:val="clear" w:color="auto" w:fill="FFFFFF"/>
        </w:rPr>
        <w:t> </w:t>
      </w:r>
    </w:p>
    <w:p>
      <w:pPr>
        <w:pStyle w:val="5"/>
        <w:shd w:val="clear" w:color="auto" w:fill="FFFFFF"/>
        <w:spacing w:beforeAutospacing="0" w:afterAutospacing="0" w:line="400" w:lineRule="exact"/>
        <w:ind w:firstLine="3360"/>
        <w:jc w:val="right"/>
        <w:rPr>
          <w:highlight w:val="none"/>
        </w:rPr>
      </w:pPr>
      <w:r>
        <w:rPr>
          <w:rFonts w:ascii="仿宋_GB2312" w:eastAsia="仿宋_GB2312" w:cs="仿宋_GB2312"/>
          <w:color w:val="000000"/>
          <w:sz w:val="28"/>
          <w:szCs w:val="28"/>
          <w:highlight w:val="none"/>
          <w:shd w:val="clear" w:color="auto" w:fill="FFFFFF"/>
        </w:rPr>
        <w:t>年   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A451EB"/>
    <w:rsid w:val="65A45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unhideWhenUsed/>
    <w:qFormat/>
    <w:uiPriority w:val="99"/>
    <w:pPr>
      <w:widowControl/>
      <w:autoSpaceDE/>
      <w:autoSpaceDN/>
      <w:spacing w:before="100" w:beforeAutospacing="1" w:after="100" w:afterAutospacing="1"/>
    </w:pPr>
    <w:rPr>
      <w:rFonts w:ascii="宋体" w:hAnsi="宋体" w:eastAsia="宋体" w:cs="宋体"/>
      <w:sz w:val="24"/>
      <w:szCs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2025-03-21T07:14:00Z</dcterms:created>
  <dc:creator>freda227</dc:creator>
  <cp:lastModifiedBy>freda227</cp:lastModifiedBy>
  <dcterms:modified xsi:type="dcterms:W3CDTF">2025-03-21T07:14:55Z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